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Music development plan summary:</w:t>
        <w:br w:type="textWrapping"/>
        <w:t xml:space="preserve">The Laurels Primary School</w:t>
      </w:r>
      <w:r w:rsidDel="00000000" w:rsidR="00000000" w:rsidRPr="00000000">
        <w:rPr>
          <w:rtl w:val="0"/>
        </w:rPr>
      </w:r>
    </w:p>
    <w:p w:rsidR="00000000" w:rsidDel="00000000" w:rsidP="00000000" w:rsidRDefault="00000000" w:rsidRPr="00000000" w14:paraId="00000002">
      <w:pPr>
        <w:pStyle w:val="Heading2"/>
        <w:rPr/>
      </w:pPr>
      <w:r w:rsidDel="00000000" w:rsidR="00000000" w:rsidRPr="00000000">
        <w:rPr>
          <w:rtl w:val="0"/>
        </w:rPr>
        <w:t xml:space="preserve">Overview</w:t>
      </w:r>
    </w:p>
    <w:tbl>
      <w:tblPr>
        <w:tblStyle w:val="Table1"/>
        <w:tblW w:w="9486.0" w:type="dxa"/>
        <w:jc w:val="left"/>
        <w:tblLayout w:type="fixed"/>
        <w:tblLook w:val="0000"/>
      </w:tblPr>
      <w:tblGrid>
        <w:gridCol w:w="5524"/>
        <w:gridCol w:w="3962"/>
        <w:tblGridChange w:id="0">
          <w:tblGrid>
            <w:gridCol w:w="5524"/>
            <w:gridCol w:w="396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 that this summary covers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2024-2025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July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July 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the school music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D. Hindhaugh (until July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school leadership team member with responsibility for music (if different)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local music hub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West Sussex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other music education organisation(s) (if partnership in place)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Rock Steady</w:t>
            </w: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000000" w:rsidDel="00000000" w:rsidP="00000000" w:rsidRDefault="00000000" w:rsidRPr="00000000" w14:paraId="00000015">
      <w:pPr>
        <w:pStyle w:val="Heading2"/>
        <w:spacing w:before="600" w:lineRule="auto"/>
        <w:rPr/>
      </w:pPr>
      <w:bookmarkStart w:colFirst="0" w:colLast="0" w:name="_heading=h.30j0zll" w:id="1"/>
      <w:bookmarkEnd w:id="1"/>
      <w:r w:rsidDel="00000000" w:rsidR="00000000" w:rsidRPr="00000000">
        <w:rPr>
          <w:rtl w:val="0"/>
        </w:rPr>
        <w:t xml:space="preserve">Part A: Curriculum music</w:t>
      </w:r>
    </w:p>
    <w:p w:rsidR="00000000" w:rsidDel="00000000" w:rsidP="00000000" w:rsidRDefault="00000000" w:rsidRPr="00000000" w14:paraId="00000016">
      <w:pPr>
        <w:rPr/>
      </w:pPr>
      <w:r w:rsidDel="00000000" w:rsidR="00000000" w:rsidRPr="00000000">
        <w:rPr>
          <w:rtl w:val="0"/>
        </w:rPr>
        <w:t xml:space="preserve">This is about what we teach in lesson time, how much time is spent teaching music and any music qualifications or awards that pupils can achieve.</w:t>
      </w:r>
    </w:p>
    <w:tbl>
      <w:tblPr>
        <w:tblStyle w:val="Table2"/>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spacing w:after="120" w:before="120" w:lineRule="auto"/>
              <w:rPr/>
            </w:pPr>
            <w:bookmarkStart w:colFirst="0" w:colLast="0" w:name="_heading=h.qqxe7tmgert7" w:id="2"/>
            <w:bookmarkEnd w:id="2"/>
            <w:r w:rsidDel="00000000" w:rsidR="00000000" w:rsidRPr="00000000">
              <w:rPr>
                <w:rtl w:val="0"/>
              </w:rPr>
              <w:t xml:space="preserve">At The Laurels, pupils have a weekly, taught music lesson in line with the model music curriculum. Indeed, at the Laurels we are meeting all of the aims of the curriculum through:</w:t>
            </w:r>
          </w:p>
          <w:p w:rsidR="00000000" w:rsidDel="00000000" w:rsidP="00000000" w:rsidRDefault="00000000" w:rsidRPr="00000000" w14:paraId="00000018">
            <w:pPr>
              <w:numPr>
                <w:ilvl w:val="0"/>
                <w:numId w:val="4"/>
              </w:numPr>
              <w:spacing w:after="0" w:afterAutospacing="0" w:before="120" w:lineRule="auto"/>
              <w:ind w:left="720" w:hanging="360"/>
              <w:rPr>
                <w:u w:val="none"/>
              </w:rPr>
            </w:pPr>
            <w:bookmarkStart w:colFirst="0" w:colLast="0" w:name="_heading=h.txyrg7suby6w" w:id="3"/>
            <w:bookmarkEnd w:id="3"/>
            <w:r w:rsidDel="00000000" w:rsidR="00000000" w:rsidRPr="00000000">
              <w:rPr>
                <w:rtl w:val="0"/>
              </w:rPr>
              <w:t xml:space="preserve">Meeting the 1 hour per week timetabled music lesson expectation, taught either by the class teacher or a music specialist</w:t>
            </w:r>
          </w:p>
          <w:p w:rsidR="00000000" w:rsidDel="00000000" w:rsidP="00000000" w:rsidRDefault="00000000" w:rsidRPr="00000000" w14:paraId="00000019">
            <w:pPr>
              <w:numPr>
                <w:ilvl w:val="0"/>
                <w:numId w:val="4"/>
              </w:numPr>
              <w:spacing w:after="0" w:afterAutospacing="0" w:before="0" w:beforeAutospacing="0" w:lineRule="auto"/>
              <w:ind w:left="720" w:hanging="360"/>
              <w:rPr>
                <w:u w:val="none"/>
              </w:rPr>
            </w:pPr>
            <w:bookmarkStart w:colFirst="0" w:colLast="0" w:name="_heading=h.2p94k3o3zygk" w:id="4"/>
            <w:bookmarkEnd w:id="4"/>
            <w:r w:rsidDel="00000000" w:rsidR="00000000" w:rsidRPr="00000000">
              <w:rPr>
                <w:rtl w:val="0"/>
              </w:rPr>
              <w:t xml:space="preserve">Timetabled term to learn for musical instruments, taught by a specialist music teacher from the local hub (provided by West Sussex CC)</w:t>
            </w:r>
          </w:p>
          <w:p w:rsidR="00000000" w:rsidDel="00000000" w:rsidP="00000000" w:rsidRDefault="00000000" w:rsidRPr="00000000" w14:paraId="0000001A">
            <w:pPr>
              <w:numPr>
                <w:ilvl w:val="0"/>
                <w:numId w:val="4"/>
              </w:numPr>
              <w:spacing w:after="120" w:before="0" w:beforeAutospacing="0" w:lineRule="auto"/>
              <w:ind w:left="720" w:hanging="360"/>
              <w:rPr>
                <w:u w:val="none"/>
              </w:rPr>
            </w:pPr>
            <w:bookmarkStart w:colFirst="0" w:colLast="0" w:name="_heading=h.rzeoboy7sb41" w:id="5"/>
            <w:bookmarkEnd w:id="5"/>
            <w:r w:rsidDel="00000000" w:rsidR="00000000" w:rsidRPr="00000000">
              <w:rPr>
                <w:rtl w:val="0"/>
              </w:rPr>
              <w:t xml:space="preserve">Access to both rhythmic and melodic instruments across KS1 and KS2</w:t>
            </w:r>
          </w:p>
          <w:p w:rsidR="00000000" w:rsidDel="00000000" w:rsidP="00000000" w:rsidRDefault="00000000" w:rsidRPr="00000000" w14:paraId="0000001B">
            <w:pPr>
              <w:spacing w:after="120" w:before="120" w:lineRule="auto"/>
              <w:ind w:left="720" w:firstLine="0"/>
              <w:rPr/>
            </w:pPr>
            <w:bookmarkStart w:colFirst="0" w:colLast="0" w:name="_heading=h.3u7i76mntho0" w:id="6"/>
            <w:bookmarkEnd w:id="6"/>
            <w:r w:rsidDel="00000000" w:rsidR="00000000" w:rsidRPr="00000000">
              <w:rPr>
                <w:rtl w:val="0"/>
              </w:rPr>
            </w:r>
          </w:p>
          <w:p w:rsidR="00000000" w:rsidDel="00000000" w:rsidP="00000000" w:rsidRDefault="00000000" w:rsidRPr="00000000" w14:paraId="0000001C">
            <w:pPr>
              <w:spacing w:after="120" w:before="120" w:lineRule="auto"/>
              <w:rPr/>
            </w:pPr>
            <w:bookmarkStart w:colFirst="0" w:colLast="0" w:name="_heading=h.iyfnwk6xvanp" w:id="7"/>
            <w:bookmarkEnd w:id="7"/>
            <w:r w:rsidDel="00000000" w:rsidR="00000000" w:rsidRPr="00000000">
              <w:rPr>
                <w:rtl w:val="0"/>
              </w:rPr>
              <w:t xml:space="preserve">Opportunities to sing or play an instrument are as follows:</w:t>
            </w:r>
          </w:p>
          <w:p w:rsidR="00000000" w:rsidDel="00000000" w:rsidP="00000000" w:rsidRDefault="00000000" w:rsidRPr="00000000" w14:paraId="0000001D">
            <w:pPr>
              <w:spacing w:after="120" w:before="120" w:lineRule="auto"/>
              <w:rPr/>
            </w:pPr>
            <w:bookmarkStart w:colFirst="0" w:colLast="0" w:name="_heading=h.tm8q4holo75u" w:id="8"/>
            <w:bookmarkEnd w:id="8"/>
            <w:r w:rsidDel="00000000" w:rsidR="00000000" w:rsidRPr="00000000">
              <w:rPr>
                <w:rtl w:val="0"/>
              </w:rPr>
            </w:r>
          </w:p>
          <w:p w:rsidR="00000000" w:rsidDel="00000000" w:rsidP="00000000" w:rsidRDefault="00000000" w:rsidRPr="00000000" w14:paraId="0000001E">
            <w:pPr>
              <w:numPr>
                <w:ilvl w:val="0"/>
                <w:numId w:val="1"/>
              </w:numPr>
              <w:spacing w:after="0" w:afterAutospacing="0" w:before="120" w:lineRule="auto"/>
              <w:ind w:left="720" w:hanging="360"/>
              <w:rPr>
                <w:u w:val="none"/>
              </w:rPr>
            </w:pPr>
            <w:bookmarkStart w:colFirst="0" w:colLast="0" w:name="_heading=h.r9lgxm71ihv3" w:id="9"/>
            <w:bookmarkEnd w:id="9"/>
            <w:r w:rsidDel="00000000" w:rsidR="00000000" w:rsidRPr="00000000">
              <w:rPr>
                <w:rtl w:val="0"/>
              </w:rPr>
              <w:t xml:space="preserve">Children in LKS2 have a dedicated term to learn a musical instrument. In 2023/2024 this was </w:t>
            </w:r>
            <w:r w:rsidDel="00000000" w:rsidR="00000000" w:rsidRPr="00000000">
              <w:rPr>
                <w:rtl w:val="0"/>
              </w:rPr>
              <w:t xml:space="preserve">recorder</w:t>
            </w:r>
            <w:r w:rsidDel="00000000" w:rsidR="00000000" w:rsidRPr="00000000">
              <w:rPr>
                <w:rtl w:val="0"/>
              </w:rPr>
              <w:t xml:space="preserve"> during spring term delivered by WSCC music hub specialist. At the time of writing, we have booked this service again for 2024/2025, however the instrument choice for 2024/2025 has not been confirmed but will be in the autumn term</w:t>
            </w:r>
          </w:p>
          <w:p w:rsidR="00000000" w:rsidDel="00000000" w:rsidP="00000000" w:rsidRDefault="00000000" w:rsidRPr="00000000" w14:paraId="0000001F">
            <w:pPr>
              <w:numPr>
                <w:ilvl w:val="0"/>
                <w:numId w:val="1"/>
              </w:numPr>
              <w:spacing w:after="120" w:before="0" w:beforeAutospacing="0" w:lineRule="auto"/>
              <w:ind w:left="720" w:hanging="360"/>
              <w:rPr>
                <w:u w:val="none"/>
              </w:rPr>
            </w:pPr>
            <w:bookmarkStart w:colFirst="0" w:colLast="0" w:name="_heading=h.xrsv1xbzaaig" w:id="10"/>
            <w:bookmarkEnd w:id="10"/>
            <w:r w:rsidDel="00000000" w:rsidR="00000000" w:rsidRPr="00000000">
              <w:rPr>
                <w:rtl w:val="0"/>
              </w:rPr>
              <w:t xml:space="preserve">Singing is part of our progressional music curriculum, which is delivered through adapted use of Kapow. Within this, children develop a wide range of musical skills</w:t>
            </w:r>
          </w:p>
          <w:p w:rsidR="00000000" w:rsidDel="00000000" w:rsidP="00000000" w:rsidRDefault="00000000" w:rsidRPr="00000000" w14:paraId="00000020">
            <w:pPr>
              <w:spacing w:after="120" w:before="120" w:lineRule="auto"/>
              <w:ind w:left="720" w:firstLine="0"/>
              <w:rPr/>
            </w:pPr>
            <w:bookmarkStart w:colFirst="0" w:colLast="0" w:name="_heading=h.c2qunjqr48l9" w:id="11"/>
            <w:bookmarkEnd w:id="11"/>
            <w:r w:rsidDel="00000000" w:rsidR="00000000" w:rsidRPr="00000000">
              <w:rPr>
                <w:rtl w:val="0"/>
              </w:rPr>
            </w:r>
          </w:p>
          <w:p w:rsidR="00000000" w:rsidDel="00000000" w:rsidP="00000000" w:rsidRDefault="00000000" w:rsidRPr="00000000" w14:paraId="00000021">
            <w:pPr>
              <w:spacing w:after="120" w:before="120" w:lineRule="auto"/>
              <w:rPr/>
            </w:pPr>
            <w:bookmarkStart w:colFirst="0" w:colLast="0" w:name="_heading=h.47ly4l49qj5f" w:id="12"/>
            <w:bookmarkEnd w:id="12"/>
            <w:r w:rsidDel="00000000" w:rsidR="00000000" w:rsidRPr="00000000">
              <w:rPr>
                <w:rtl w:val="0"/>
              </w:rPr>
              <w:t xml:space="preserve">You can find out more about The Laurels’ music curriculum </w:t>
            </w:r>
            <w:hyperlink r:id="rId7">
              <w:r w:rsidDel="00000000" w:rsidR="00000000" w:rsidRPr="00000000">
                <w:rPr>
                  <w:color w:val="1155cc"/>
                  <w:u w:val="single"/>
                  <w:rtl w:val="0"/>
                </w:rPr>
                <w:t xml:space="preserve">here.</w:t>
              </w:r>
            </w:hyperlink>
            <w:r w:rsidDel="00000000" w:rsidR="00000000" w:rsidRPr="00000000">
              <w:rPr>
                <w:rtl w:val="0"/>
              </w:rPr>
            </w:r>
          </w:p>
        </w:tc>
      </w:tr>
    </w:tbl>
    <w:p w:rsidR="00000000" w:rsidDel="00000000" w:rsidP="00000000" w:rsidRDefault="00000000" w:rsidRPr="00000000" w14:paraId="00000022">
      <w:pPr>
        <w:pStyle w:val="Heading2"/>
        <w:spacing w:before="600" w:lineRule="auto"/>
        <w:rPr/>
      </w:pPr>
      <w:bookmarkStart w:colFirst="0" w:colLast="0" w:name="_heading=h.3znysh7" w:id="13"/>
      <w:bookmarkEnd w:id="13"/>
      <w:r w:rsidDel="00000000" w:rsidR="00000000" w:rsidRPr="00000000">
        <w:rPr>
          <w:rtl w:val="0"/>
        </w:rPr>
        <w:t xml:space="preserve">Part B: Co-curricular music</w:t>
      </w:r>
    </w:p>
    <w:p w:rsidR="00000000" w:rsidDel="00000000" w:rsidP="00000000" w:rsidRDefault="00000000" w:rsidRPr="00000000" w14:paraId="00000023">
      <w:pPr>
        <w:rPr/>
      </w:pPr>
      <w:r w:rsidDel="00000000" w:rsidR="00000000" w:rsidRPr="00000000">
        <w:rPr>
          <w:rtl w:val="0"/>
        </w:rPr>
        <w:t xml:space="preserve">This is about opportunities for pupils to sing and play music, outside of lesson time, including choirs, ensembles and bands, and how pupils can make progress in music beyond the core curriculum.</w:t>
      </w:r>
    </w:p>
    <w:tbl>
      <w:tblPr>
        <w:tblStyle w:val="Table3"/>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numPr>
                <w:ilvl w:val="0"/>
                <w:numId w:val="5"/>
              </w:numPr>
              <w:spacing w:after="0" w:afterAutospacing="0" w:before="120" w:lineRule="auto"/>
              <w:ind w:left="720" w:hanging="360"/>
              <w:rPr>
                <w:u w:val="none"/>
              </w:rPr>
            </w:pPr>
            <w:r w:rsidDel="00000000" w:rsidR="00000000" w:rsidRPr="00000000">
              <w:rPr>
                <w:rtl w:val="0"/>
              </w:rPr>
              <w:t xml:space="preserve">The Laurels offers a range of opportunities to learn a musical instrument. Our Rock Steady band practises take place weekly, and children learn drums, guitars, keyboard and vocals led by a trained band leader. This is in small groups. As part of the Rock Steady offer, bursary places are offered to specific children and we use Pupil Premium to subsidise children, where this is appropriate or we feel it would be of benefit</w:t>
            </w:r>
          </w:p>
          <w:p w:rsidR="00000000" w:rsidDel="00000000" w:rsidP="00000000" w:rsidRDefault="00000000" w:rsidRPr="00000000" w14:paraId="00000025">
            <w:pPr>
              <w:numPr>
                <w:ilvl w:val="0"/>
                <w:numId w:val="5"/>
              </w:numPr>
              <w:spacing w:after="0" w:afterAutospacing="0" w:before="0" w:beforeAutospacing="0" w:lineRule="auto"/>
              <w:ind w:left="720" w:hanging="360"/>
              <w:rPr>
                <w:u w:val="none"/>
              </w:rPr>
            </w:pPr>
            <w:r w:rsidDel="00000000" w:rsidR="00000000" w:rsidRPr="00000000">
              <w:rPr>
                <w:rtl w:val="0"/>
              </w:rPr>
              <w:t xml:space="preserve">We continue to review 1:1/small group peripatetic instrument tuition for traditional instruments and continually evaluate whether there is demand, or whether this meets the needs of our pupils</w:t>
            </w:r>
          </w:p>
          <w:p w:rsidR="00000000" w:rsidDel="00000000" w:rsidP="00000000" w:rsidRDefault="00000000" w:rsidRPr="00000000" w14:paraId="00000026">
            <w:pPr>
              <w:numPr>
                <w:ilvl w:val="0"/>
                <w:numId w:val="5"/>
              </w:numPr>
              <w:spacing w:after="0" w:afterAutospacing="0" w:before="0" w:beforeAutospacing="0" w:lineRule="auto"/>
              <w:ind w:left="720" w:hanging="360"/>
              <w:rPr>
                <w:u w:val="none"/>
              </w:rPr>
            </w:pPr>
            <w:r w:rsidDel="00000000" w:rsidR="00000000" w:rsidRPr="00000000">
              <w:rPr>
                <w:rtl w:val="0"/>
              </w:rPr>
              <w:t xml:space="preserve">All pupils can join the choir, which runs throughout the year. Choir perform at halloween, before the Rec/KS1 nativity concerts to parents/families, at the summer fair and as/when for trust/school events. In 2024/2025, the choir will look to sign up for Young Voices, which we seek to take part in every other year</w:t>
            </w:r>
          </w:p>
          <w:p w:rsidR="00000000" w:rsidDel="00000000" w:rsidP="00000000" w:rsidRDefault="00000000" w:rsidRPr="00000000" w14:paraId="00000027">
            <w:pPr>
              <w:numPr>
                <w:ilvl w:val="0"/>
                <w:numId w:val="5"/>
              </w:numPr>
              <w:spacing w:after="120" w:before="0" w:beforeAutospacing="0" w:lineRule="auto"/>
              <w:ind w:left="720" w:hanging="360"/>
              <w:rPr>
                <w:u w:val="none"/>
              </w:rPr>
            </w:pPr>
            <w:r w:rsidDel="00000000" w:rsidR="00000000" w:rsidRPr="00000000">
              <w:rPr>
                <w:rtl w:val="0"/>
              </w:rPr>
              <w:t xml:space="preserve">We have a designated music room where our bands practise and where small groups can perform. Choir practise in the school hall</w:t>
            </w:r>
            <w:r w:rsidDel="00000000" w:rsidR="00000000" w:rsidRPr="00000000">
              <w:rPr>
                <w:rtl w:val="0"/>
              </w:rPr>
            </w:r>
          </w:p>
        </w:tc>
      </w:tr>
    </w:tbl>
    <w:p w:rsidR="00000000" w:rsidDel="00000000" w:rsidP="00000000" w:rsidRDefault="00000000" w:rsidRPr="00000000" w14:paraId="00000028">
      <w:pPr>
        <w:pStyle w:val="Heading2"/>
        <w:spacing w:before="600" w:lineRule="auto"/>
        <w:rPr/>
      </w:pPr>
      <w:r w:rsidDel="00000000" w:rsidR="00000000" w:rsidRPr="00000000">
        <w:rPr>
          <w:rtl w:val="0"/>
        </w:rPr>
        <w:t xml:space="preserve">Part C: Musical experiences</w:t>
      </w:r>
    </w:p>
    <w:p w:rsidR="00000000" w:rsidDel="00000000" w:rsidP="00000000" w:rsidRDefault="00000000" w:rsidRPr="00000000" w14:paraId="00000029">
      <w:pPr>
        <w:rPr/>
      </w:pPr>
      <w:r w:rsidDel="00000000" w:rsidR="00000000" w:rsidRPr="00000000">
        <w:rPr>
          <w:rtl w:val="0"/>
        </w:rPr>
        <w:t xml:space="preserve">This is about all the other musical events and opportunities that we organise, such as singing in assembly, concerts and shows, and trips to professional concerts.</w:t>
      </w:r>
    </w:p>
    <w:tbl>
      <w:tblPr>
        <w:tblStyle w:val="Table4"/>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spacing w:after="120" w:before="120" w:lineRule="auto"/>
              <w:rPr/>
            </w:pPr>
            <w:r w:rsidDel="00000000" w:rsidR="00000000" w:rsidRPr="00000000">
              <w:rPr>
                <w:rtl w:val="0"/>
              </w:rPr>
              <w:t xml:space="preserve">A variety of events take place throughout the year which encompass music.</w:t>
            </w:r>
          </w:p>
          <w:p w:rsidR="00000000" w:rsidDel="00000000" w:rsidP="00000000" w:rsidRDefault="00000000" w:rsidRPr="00000000" w14:paraId="0000002B">
            <w:pPr>
              <w:spacing w:after="120" w:before="120" w:lineRule="auto"/>
              <w:rPr/>
            </w:pPr>
            <w:r w:rsidDel="00000000" w:rsidR="00000000" w:rsidRPr="00000000">
              <w:rPr>
                <w:rtl w:val="0"/>
              </w:rPr>
              <w:t xml:space="preserve">This includes:</w:t>
            </w:r>
          </w:p>
          <w:p w:rsidR="00000000" w:rsidDel="00000000" w:rsidP="00000000" w:rsidRDefault="00000000" w:rsidRPr="00000000" w14:paraId="0000002C">
            <w:pPr>
              <w:numPr>
                <w:ilvl w:val="0"/>
                <w:numId w:val="2"/>
              </w:numPr>
              <w:spacing w:after="0" w:afterAutospacing="0" w:before="120" w:lineRule="auto"/>
              <w:ind w:left="720" w:hanging="360"/>
              <w:rPr>
                <w:u w:val="none"/>
              </w:rPr>
            </w:pPr>
            <w:r w:rsidDel="00000000" w:rsidR="00000000" w:rsidRPr="00000000">
              <w:rPr>
                <w:rtl w:val="0"/>
              </w:rPr>
              <w:t xml:space="preserve">A trip to see a live orchestra in Y5/6 (small fee) with further visits to be planned for 2024/2025</w:t>
            </w:r>
          </w:p>
          <w:p w:rsidR="00000000" w:rsidDel="00000000" w:rsidP="00000000" w:rsidRDefault="00000000" w:rsidRPr="00000000" w14:paraId="0000002D">
            <w:pPr>
              <w:numPr>
                <w:ilvl w:val="0"/>
                <w:numId w:val="2"/>
              </w:numPr>
              <w:spacing w:after="0" w:afterAutospacing="0" w:before="0" w:beforeAutospacing="0" w:lineRule="auto"/>
              <w:ind w:left="720" w:hanging="360"/>
              <w:rPr>
                <w:u w:val="none"/>
              </w:rPr>
            </w:pPr>
            <w:r w:rsidDel="00000000" w:rsidR="00000000" w:rsidRPr="00000000">
              <w:rPr>
                <w:rtl w:val="0"/>
              </w:rPr>
              <w:t xml:space="preserve">Weekly singing assembly led by the music lead. Styles include traditional, folk, rock and pop amongst others. The music lead also plays electronic keyboard and uses this to support singing and performance as required</w:t>
            </w:r>
          </w:p>
          <w:p w:rsidR="00000000" w:rsidDel="00000000" w:rsidP="00000000" w:rsidRDefault="00000000" w:rsidRPr="00000000" w14:paraId="0000002E">
            <w:pPr>
              <w:numPr>
                <w:ilvl w:val="0"/>
                <w:numId w:val="2"/>
              </w:numPr>
              <w:spacing w:after="0" w:afterAutospacing="0" w:before="0" w:beforeAutospacing="0" w:lineRule="auto"/>
              <w:ind w:left="720" w:hanging="360"/>
              <w:rPr>
                <w:u w:val="none"/>
              </w:rPr>
            </w:pPr>
            <w:r w:rsidDel="00000000" w:rsidR="00000000" w:rsidRPr="00000000">
              <w:rPr>
                <w:rtl w:val="0"/>
              </w:rPr>
              <w:t xml:space="preserve">A wide range of music from the model music curriculum playing as children enter/leave assemblies, and this is referred to in the assembly</w:t>
            </w:r>
          </w:p>
          <w:p w:rsidR="00000000" w:rsidDel="00000000" w:rsidP="00000000" w:rsidRDefault="00000000" w:rsidRPr="00000000" w14:paraId="0000002F">
            <w:pPr>
              <w:numPr>
                <w:ilvl w:val="0"/>
                <w:numId w:val="2"/>
              </w:numPr>
              <w:spacing w:after="0" w:afterAutospacing="0" w:before="0" w:beforeAutospacing="0" w:lineRule="auto"/>
              <w:ind w:left="720" w:hanging="360"/>
              <w:rPr>
                <w:u w:val="none"/>
              </w:rPr>
            </w:pPr>
            <w:r w:rsidDel="00000000" w:rsidR="00000000" w:rsidRPr="00000000">
              <w:rPr>
                <w:rtl w:val="0"/>
              </w:rPr>
              <w:t xml:space="preserve">Performances include nativity for younger children and a carol/christmas concert which takes place at a local church in December (free) with an audience made up of families and local residents</w:t>
            </w:r>
          </w:p>
          <w:p w:rsidR="00000000" w:rsidDel="00000000" w:rsidP="00000000" w:rsidRDefault="00000000" w:rsidRPr="00000000" w14:paraId="00000030">
            <w:pPr>
              <w:numPr>
                <w:ilvl w:val="0"/>
                <w:numId w:val="2"/>
              </w:numPr>
              <w:spacing w:after="0" w:afterAutospacing="0" w:before="0" w:beforeAutospacing="0" w:lineRule="auto"/>
              <w:ind w:left="720" w:hanging="360"/>
              <w:rPr>
                <w:u w:val="none"/>
              </w:rPr>
            </w:pPr>
            <w:r w:rsidDel="00000000" w:rsidR="00000000" w:rsidRPr="00000000">
              <w:rPr>
                <w:rtl w:val="0"/>
              </w:rPr>
              <w:t xml:space="preserve">Y6 leavers’ performances at the local high school’s theatre which includes musical numbers</w:t>
            </w:r>
          </w:p>
          <w:p w:rsidR="00000000" w:rsidDel="00000000" w:rsidP="00000000" w:rsidRDefault="00000000" w:rsidRPr="00000000" w14:paraId="00000031">
            <w:pPr>
              <w:numPr>
                <w:ilvl w:val="0"/>
                <w:numId w:val="2"/>
              </w:numPr>
              <w:spacing w:after="0" w:afterAutospacing="0" w:before="0" w:beforeAutospacing="0" w:lineRule="auto"/>
              <w:ind w:left="720" w:hanging="360"/>
              <w:rPr>
                <w:u w:val="none"/>
              </w:rPr>
            </w:pPr>
            <w:r w:rsidDel="00000000" w:rsidR="00000000" w:rsidRPr="00000000">
              <w:rPr>
                <w:rtl w:val="0"/>
              </w:rPr>
              <w:t xml:space="preserve">Christmas pantomime (charged but subsidised)</w:t>
            </w:r>
          </w:p>
          <w:p w:rsidR="00000000" w:rsidDel="00000000" w:rsidP="00000000" w:rsidRDefault="00000000" w:rsidRPr="00000000" w14:paraId="00000032">
            <w:pPr>
              <w:numPr>
                <w:ilvl w:val="0"/>
                <w:numId w:val="2"/>
              </w:numPr>
              <w:spacing w:after="0" w:afterAutospacing="0" w:before="0" w:beforeAutospacing="0" w:lineRule="auto"/>
              <w:ind w:left="720" w:hanging="360"/>
              <w:rPr>
                <w:u w:val="none"/>
              </w:rPr>
            </w:pPr>
            <w:r w:rsidDel="00000000" w:rsidR="00000000" w:rsidRPr="00000000">
              <w:rPr>
                <w:rtl w:val="0"/>
              </w:rPr>
              <w:t xml:space="preserve">Collaboration with the music department at Durrington High School to perform (e.g. the DMAT AGM in 2024)</w:t>
            </w:r>
          </w:p>
          <w:p w:rsidR="00000000" w:rsidDel="00000000" w:rsidP="00000000" w:rsidRDefault="00000000" w:rsidRPr="00000000" w14:paraId="00000033">
            <w:pPr>
              <w:numPr>
                <w:ilvl w:val="0"/>
                <w:numId w:val="2"/>
              </w:numPr>
              <w:spacing w:after="120" w:before="0" w:beforeAutospacing="0" w:lineRule="auto"/>
              <w:ind w:left="720" w:hanging="360"/>
              <w:rPr>
                <w:u w:val="none"/>
              </w:rPr>
            </w:pPr>
            <w:r w:rsidDel="00000000" w:rsidR="00000000" w:rsidRPr="00000000">
              <w:rPr>
                <w:rtl w:val="0"/>
              </w:rPr>
              <w:t xml:space="preserve">LKS2 performance in front of an audience of parents, carers and children of what they have learned (e.g. recorder concert)</w:t>
            </w:r>
          </w:p>
          <w:p w:rsidR="00000000" w:rsidDel="00000000" w:rsidP="00000000" w:rsidRDefault="00000000" w:rsidRPr="00000000" w14:paraId="00000034">
            <w:pPr>
              <w:spacing w:after="120" w:before="120" w:lineRule="auto"/>
              <w:ind w:left="0" w:firstLine="0"/>
              <w:rPr/>
            </w:pPr>
            <w:r w:rsidDel="00000000" w:rsidR="00000000" w:rsidRPr="00000000">
              <w:rPr>
                <w:rtl w:val="0"/>
              </w:rPr>
              <w:t xml:space="preserve">Where events are charged, we subsidise events through use of the pupil premium, FOTLs (PTFA) fundraising and, where applicable, through bursaries (such as Rock Steady).</w:t>
            </w:r>
          </w:p>
          <w:p w:rsidR="00000000" w:rsidDel="00000000" w:rsidP="00000000" w:rsidRDefault="00000000" w:rsidRPr="00000000" w14:paraId="00000035">
            <w:pPr>
              <w:spacing w:after="120" w:before="120" w:lineRule="auto"/>
              <w:ind w:left="0" w:firstLine="0"/>
              <w:rPr/>
            </w:pPr>
            <w:r w:rsidDel="00000000" w:rsidR="00000000" w:rsidRPr="00000000">
              <w:rPr>
                <w:rtl w:val="0"/>
              </w:rPr>
              <w:t xml:space="preserve">We have strong partnerships with our local music hub via West Sussex County Council. Through them, we arrange our musical instrument tuition for LKS2 and remain connected to the latest developments, both locally and nationally.</w:t>
            </w:r>
          </w:p>
        </w:tc>
      </w:tr>
    </w:tbl>
    <w:p w:rsidR="00000000" w:rsidDel="00000000" w:rsidP="00000000" w:rsidRDefault="00000000" w:rsidRPr="00000000" w14:paraId="00000036">
      <w:pPr>
        <w:pStyle w:val="Heading2"/>
        <w:tabs>
          <w:tab w:val="left" w:leader="none" w:pos="8034"/>
        </w:tabs>
        <w:spacing w:before="600" w:lineRule="auto"/>
        <w:rPr/>
      </w:pPr>
      <w:r w:rsidDel="00000000" w:rsidR="00000000" w:rsidRPr="00000000">
        <w:rPr>
          <w:rtl w:val="0"/>
        </w:rPr>
        <w:t xml:space="preserve">In the future</w:t>
      </w:r>
    </w:p>
    <w:p w:rsidR="00000000" w:rsidDel="00000000" w:rsidP="00000000" w:rsidRDefault="00000000" w:rsidRPr="00000000" w14:paraId="00000037">
      <w:pPr>
        <w:rPr/>
      </w:pPr>
      <w:r w:rsidDel="00000000" w:rsidR="00000000" w:rsidRPr="00000000">
        <w:rPr>
          <w:rtl w:val="0"/>
        </w:rPr>
        <w:t xml:space="preserve">This is about what the school is planning for subsequent years.</w:t>
      </w:r>
    </w:p>
    <w:tbl>
      <w:tblPr>
        <w:tblStyle w:val="Table5"/>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spacing w:after="120" w:before="120" w:lineRule="auto"/>
              <w:rPr/>
            </w:pPr>
            <w:r w:rsidDel="00000000" w:rsidR="00000000" w:rsidRPr="00000000">
              <w:rPr>
                <w:rtl w:val="0"/>
              </w:rPr>
              <w:t xml:space="preserve">Moving forward, we would like to work with providers to increase the opportunity for musical instrument tuition. This will include:</w:t>
            </w:r>
          </w:p>
          <w:p w:rsidR="00000000" w:rsidDel="00000000" w:rsidP="00000000" w:rsidRDefault="00000000" w:rsidRPr="00000000" w14:paraId="00000039">
            <w:pPr>
              <w:numPr>
                <w:ilvl w:val="0"/>
                <w:numId w:val="3"/>
              </w:numPr>
              <w:spacing w:after="0" w:afterAutospacing="0" w:before="120" w:lineRule="auto"/>
              <w:ind w:left="720" w:hanging="360"/>
              <w:rPr>
                <w:u w:val="none"/>
              </w:rPr>
            </w:pPr>
            <w:r w:rsidDel="00000000" w:rsidR="00000000" w:rsidRPr="00000000">
              <w:rPr>
                <w:rtl w:val="0"/>
              </w:rPr>
              <w:t xml:space="preserve">increasing the number of pupils taking part in Rock Steady bands to at least 20, working with Rock Steady to encourage higher uptake</w:t>
            </w:r>
          </w:p>
          <w:p w:rsidR="00000000" w:rsidDel="00000000" w:rsidP="00000000" w:rsidRDefault="00000000" w:rsidRPr="00000000" w14:paraId="0000003A">
            <w:pPr>
              <w:numPr>
                <w:ilvl w:val="0"/>
                <w:numId w:val="3"/>
              </w:numPr>
              <w:spacing w:after="0" w:afterAutospacing="0" w:before="0" w:beforeAutospacing="0" w:lineRule="auto"/>
              <w:ind w:left="720" w:hanging="360"/>
              <w:rPr>
                <w:u w:val="none"/>
              </w:rPr>
            </w:pPr>
            <w:r w:rsidDel="00000000" w:rsidR="00000000" w:rsidRPr="00000000">
              <w:rPr>
                <w:rtl w:val="0"/>
              </w:rPr>
              <w:t xml:space="preserve">working with WSCC to investigate the practicality of offering 1:1/small group tuition in traditional instruments, such as brass, woodwind or strings</w:t>
            </w:r>
          </w:p>
          <w:p w:rsidR="00000000" w:rsidDel="00000000" w:rsidP="00000000" w:rsidRDefault="00000000" w:rsidRPr="00000000" w14:paraId="0000003B">
            <w:pPr>
              <w:numPr>
                <w:ilvl w:val="0"/>
                <w:numId w:val="3"/>
              </w:numPr>
              <w:spacing w:after="0" w:afterAutospacing="0" w:before="0" w:beforeAutospacing="0" w:lineRule="auto"/>
              <w:ind w:left="720" w:hanging="360"/>
              <w:rPr>
                <w:u w:val="none"/>
              </w:rPr>
            </w:pPr>
            <w:r w:rsidDel="00000000" w:rsidR="00000000" w:rsidRPr="00000000">
              <w:rPr>
                <w:rtl w:val="0"/>
              </w:rPr>
              <w:t xml:space="preserve">providing tuition to LKS2 in instruments beyond the recorder. For example, Y3 learned the recorder in 2023/2024 and we would like to progress this to other instruments in 2024/2025</w:t>
            </w:r>
          </w:p>
          <w:p w:rsidR="00000000" w:rsidDel="00000000" w:rsidP="00000000" w:rsidRDefault="00000000" w:rsidRPr="00000000" w14:paraId="0000003C">
            <w:pPr>
              <w:numPr>
                <w:ilvl w:val="0"/>
                <w:numId w:val="3"/>
              </w:numPr>
              <w:spacing w:after="0" w:afterAutospacing="0" w:before="0" w:beforeAutospacing="0" w:lineRule="auto"/>
              <w:ind w:left="720" w:hanging="360"/>
              <w:rPr>
                <w:u w:val="none"/>
              </w:rPr>
            </w:pPr>
            <w:r w:rsidDel="00000000" w:rsidR="00000000" w:rsidRPr="00000000">
              <w:rPr>
                <w:rtl w:val="0"/>
              </w:rPr>
              <w:t xml:space="preserve">Develop our Rock Steady provision so that we have a specific school band/group, encouraging members of staff to join where they have a talent to showcase</w:t>
            </w:r>
          </w:p>
          <w:p w:rsidR="00000000" w:rsidDel="00000000" w:rsidP="00000000" w:rsidRDefault="00000000" w:rsidRPr="00000000" w14:paraId="0000003D">
            <w:pPr>
              <w:numPr>
                <w:ilvl w:val="0"/>
                <w:numId w:val="3"/>
              </w:numPr>
              <w:spacing w:after="120" w:before="0" w:beforeAutospacing="0" w:lineRule="auto"/>
              <w:ind w:left="720" w:hanging="360"/>
              <w:rPr>
                <w:u w:val="none"/>
              </w:rPr>
            </w:pPr>
            <w:r w:rsidDel="00000000" w:rsidR="00000000" w:rsidRPr="00000000">
              <w:rPr>
                <w:rtl w:val="0"/>
              </w:rPr>
              <w:t xml:space="preserve">All classes, not only those who learn an instrument in school, to perform a song/piece of music in front of an audience each year</w:t>
            </w:r>
            <w:r w:rsidDel="00000000" w:rsidR="00000000" w:rsidRPr="00000000">
              <w:rPr>
                <w:rtl w:val="0"/>
              </w:rPr>
            </w:r>
          </w:p>
        </w:tc>
      </w:tr>
    </w:tbl>
    <w:p w:rsidR="00000000" w:rsidDel="00000000" w:rsidP="00000000" w:rsidRDefault="00000000" w:rsidRPr="00000000" w14:paraId="0000003E">
      <w:pPr>
        <w:pStyle w:val="Heading2"/>
        <w:spacing w:before="600" w:lineRule="auto"/>
        <w:rPr/>
      </w:pPr>
      <w:r w:rsidDel="00000000" w:rsidR="00000000" w:rsidRPr="00000000">
        <w:rPr>
          <w:rtl w:val="0"/>
        </w:rPr>
        <w:t xml:space="preserve">Further information (optional)</w:t>
      </w:r>
    </w:p>
    <w:tbl>
      <w:tblPr>
        <w:tblStyle w:val="Table6"/>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spacing w:after="120" w:before="120" w:lineRule="auto"/>
              <w:rPr/>
            </w:pPr>
            <w:hyperlink r:id="rId8">
              <w:r w:rsidDel="00000000" w:rsidR="00000000" w:rsidRPr="00000000">
                <w:rPr>
                  <w:color w:val="1155cc"/>
                  <w:u w:val="single"/>
                  <w:rtl w:val="0"/>
                </w:rPr>
                <w:t xml:space="preserve">West Sussex Music Hub</w:t>
              </w:r>
            </w:hyperlink>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sectPr>
      <w:headerReference r:id="rId9" w:type="default"/>
      <w:footerReference r:id="rId10"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semiHidden w:val="1"/>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4" w:customStyle="1">
    <w:name w:val="WW_OutlineListStyle_4"/>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8"/>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val="1"/>
    </w:pPr>
  </w:style>
  <w:style w:type="paragraph" w:styleId="ListParagraph">
    <w:name w:val="List Paragraph"/>
    <w:basedOn w:val="Normal"/>
    <w:pPr>
      <w:numPr>
        <w:numId w:val="11"/>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val="1"/>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color="auto" w:fill="e1dfdd" w:val="clear"/>
    </w:rPr>
  </w:style>
  <w:style w:type="paragraph" w:styleId="Revision">
    <w:name w:val="Revision"/>
    <w:rPr>
      <w:color w:val="0d0d0d"/>
      <w:sz w:val="24"/>
      <w:szCs w:val="24"/>
    </w:rPr>
  </w:style>
  <w:style w:type="character" w:styleId="Mention">
    <w:name w:val="Mention"/>
    <w:basedOn w:val="DefaultParagraphFont"/>
    <w:rPr>
      <w:color w:val="2b579a"/>
      <w:shd w:color="auto" w:fill="e1dfdd" w:val="clear"/>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urelsprimary.co.uk/music-2/" TargetMode="External"/><Relationship Id="rId8" Type="http://schemas.openxmlformats.org/officeDocument/2006/relationships/hyperlink" Target="https://www.westsussexmusic.co.uk/west-sussex-music-education-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tm64ddCMDnScLZ22uBl+xccMw==">CgMxLjAyCGguZ2pkZ3hzMgloLjMwajB6bGwyDmgucXF4ZTd0bWdlcnQ3Mg5oLnR4eXJnN3N1Ynk2dzIOaC4ycDk0azNvM3p5Z2syDmgucnplb2JveTdzYjQxMg5oLjN1N2k3Nm1udGhvMDIOaC5peWZud2s2eHZhbnAyDmgudG04cTRob2xvNzV1Mg5oLnI5bGd4bTcxaWh2MzIOaC54cnN2MXhiemFhaWcyDmguYzJxdW5qcXI0OGw5Mg5oLjQ3bHk0bDQ5cWo1ZjIJaC4zem55c2g3OAByITFoSGpnNlpueUNrSHBNazdkeTMxRXBGVXdZZWR6dF82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2024-05-15T11:53:00Z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MediaServiceImageTags</vt:lpwstr>
  </property>
</Properties>
</file>